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B7E" w:rsidRDefault="00CE3B7E" w:rsidP="00CE3B7E">
      <w:pPr>
        <w:pStyle w:val="1"/>
        <w:ind w:left="708" w:firstLine="708"/>
        <w:rPr>
          <w:i/>
          <w:iCs/>
          <w:sz w:val="32"/>
          <w:szCs w:val="32"/>
        </w:rPr>
      </w:pPr>
      <w:r>
        <w:rPr>
          <w:noProof/>
          <w:lang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>УКРАЇНА</w:t>
      </w:r>
    </w:p>
    <w:p w:rsidR="00CE3B7E" w:rsidRDefault="00CE3B7E" w:rsidP="00CE3B7E">
      <w:pPr>
        <w:pStyle w:val="1"/>
        <w:ind w:left="708" w:firstLine="708"/>
        <w:rPr>
          <w:i/>
          <w:iCs/>
          <w:sz w:val="32"/>
          <w:szCs w:val="32"/>
        </w:rPr>
      </w:pPr>
      <w:r>
        <w:rPr>
          <w:sz w:val="32"/>
          <w:szCs w:val="32"/>
        </w:rPr>
        <w:t>ПЕРЕЯСЛАВСЬКА  МІСЬКА РАДА</w:t>
      </w:r>
    </w:p>
    <w:p w:rsidR="00CE3B7E" w:rsidRDefault="00CE3B7E" w:rsidP="00CE3B7E">
      <w:pPr>
        <w:ind w:left="708" w:firstLine="708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КЛИКАННЯ</w:t>
      </w:r>
      <w:r>
        <w:rPr>
          <w:bCs/>
        </w:rPr>
        <w:t xml:space="preserve">           </w:t>
      </w:r>
    </w:p>
    <w:p w:rsidR="00CE3B7E" w:rsidRDefault="00CE3B7E" w:rsidP="00CE3B7E">
      <w:pPr>
        <w:pStyle w:val="2"/>
        <w:rPr>
          <w:szCs w:val="40"/>
        </w:rPr>
      </w:pPr>
      <w:r>
        <w:rPr>
          <w:szCs w:val="40"/>
        </w:rPr>
        <w:t xml:space="preserve">     </w:t>
      </w:r>
    </w:p>
    <w:p w:rsidR="00CE3B7E" w:rsidRDefault="00CE3B7E" w:rsidP="00CE3B7E">
      <w:pPr>
        <w:pStyle w:val="2"/>
        <w:rPr>
          <w:szCs w:val="40"/>
        </w:rPr>
      </w:pPr>
      <w:r>
        <w:rPr>
          <w:szCs w:val="40"/>
        </w:rPr>
        <w:t xml:space="preserve">Р І Ш Е Н </w:t>
      </w:r>
      <w:proofErr w:type="spellStart"/>
      <w:r>
        <w:rPr>
          <w:szCs w:val="40"/>
        </w:rPr>
        <w:t>Н</w:t>
      </w:r>
      <w:proofErr w:type="spellEnd"/>
      <w:r>
        <w:rPr>
          <w:szCs w:val="40"/>
        </w:rPr>
        <w:t xml:space="preserve"> Я</w:t>
      </w:r>
    </w:p>
    <w:p w:rsidR="00CE3B7E" w:rsidRDefault="00CE3B7E" w:rsidP="00CE3B7E">
      <w:pPr>
        <w:rPr>
          <w:lang w:val="uk-UA"/>
        </w:rPr>
      </w:pPr>
    </w:p>
    <w:p w:rsidR="00CE3B7E" w:rsidRDefault="00CE3B7E" w:rsidP="00CE3B7E">
      <w:pPr>
        <w:rPr>
          <w:lang w:val="uk-UA"/>
        </w:rPr>
      </w:pPr>
    </w:p>
    <w:p w:rsidR="00CE3B7E" w:rsidRPr="00AB0411" w:rsidRDefault="00CE3B7E" w:rsidP="00CE3B7E">
      <w:pPr>
        <w:rPr>
          <w:sz w:val="28"/>
          <w:szCs w:val="28"/>
          <w:u w:val="single"/>
        </w:rPr>
      </w:pP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«___» ________________ 202</w:t>
      </w:r>
      <w:r>
        <w:rPr>
          <w:sz w:val="28"/>
          <w:szCs w:val="28"/>
          <w:lang w:val="uk-UA"/>
        </w:rPr>
        <w:t>5</w:t>
      </w:r>
      <w:r>
        <w:rPr>
          <w:sz w:val="28"/>
          <w:szCs w:val="28"/>
        </w:rPr>
        <w:t xml:space="preserve"> року</w:t>
      </w:r>
      <w:r>
        <w:rPr>
          <w:sz w:val="28"/>
          <w:szCs w:val="28"/>
        </w:rPr>
        <w:tab/>
      </w:r>
      <w:r w:rsidR="00AB0411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 </w:t>
      </w:r>
      <w:r w:rsidRPr="00AB0411">
        <w:rPr>
          <w:b/>
          <w:bCs/>
          <w:sz w:val="28"/>
          <w:szCs w:val="28"/>
          <w:u w:val="single"/>
        </w:rPr>
        <w:t xml:space="preserve">№ </w:t>
      </w:r>
      <w:r w:rsidR="00AB0411" w:rsidRPr="00AB0411">
        <w:rPr>
          <w:b/>
          <w:bCs/>
          <w:sz w:val="28"/>
          <w:szCs w:val="28"/>
          <w:u w:val="single"/>
        </w:rPr>
        <w:t>01п-107-VIII</w:t>
      </w:r>
    </w:p>
    <w:p w:rsidR="00CE3B7E" w:rsidRDefault="00CE3B7E" w:rsidP="00CE3B7E">
      <w:pPr>
        <w:jc w:val="center"/>
        <w:rPr>
          <w:b/>
          <w:bCs/>
        </w:rPr>
      </w:pPr>
    </w:p>
    <w:p w:rsidR="00CE3B7E" w:rsidRDefault="00CE3B7E" w:rsidP="00CE3B7E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внесення  змін до Програми розвитку системи освіти</w:t>
      </w:r>
    </w:p>
    <w:p w:rsidR="00CE3B7E" w:rsidRDefault="00CE3B7E" w:rsidP="00CE3B7E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Переяславської міської територіальної громади на 2025-2027 роки,</w:t>
      </w:r>
    </w:p>
    <w:p w:rsidR="00CE3B7E" w:rsidRDefault="00CE3B7E" w:rsidP="00CE3B7E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затвердженої рішенням Переяславської міської ради</w:t>
      </w:r>
    </w:p>
    <w:p w:rsidR="00CE3B7E" w:rsidRDefault="00CE3B7E" w:rsidP="00CE3B7E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 22 жовтня 2024 року № 12-87-VІІІ</w:t>
      </w:r>
    </w:p>
    <w:p w:rsidR="00CE3B7E" w:rsidRDefault="00CE3B7E" w:rsidP="00CE3B7E">
      <w:pPr>
        <w:pStyle w:val="a4"/>
        <w:tabs>
          <w:tab w:val="left" w:pos="1080"/>
        </w:tabs>
        <w:spacing w:after="0"/>
        <w:ind w:left="0"/>
        <w:jc w:val="both"/>
        <w:rPr>
          <w:b/>
          <w:lang w:val="uk-UA"/>
        </w:rPr>
      </w:pPr>
    </w:p>
    <w:p w:rsidR="00CE3B7E" w:rsidRDefault="00CE3B7E" w:rsidP="00CE3B7E">
      <w:pPr>
        <w:pStyle w:val="a4"/>
        <w:tabs>
          <w:tab w:val="left" w:pos="1080"/>
        </w:tabs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Розглянувши клопотання відділу освіти Переяславської міської ради  про внесення змін до  Програми розвитку системи освіти Переяславської міської територіальної громади  на 2025-2027 роки, затвердженої рішенням Переяславської міської ради від 22 жовтня 2024 року № 12-87-VІІІ,  враховуючи рішення Переяслав-Хмельницької міської ради від 31 жовтня 2019 № 133-74-VІІ  «Про затвердження Порядку розроблення міських цільових програм, моніторингу та звітності про їх виконання» , керуючись п. 22 ч.1ст. 26 Закону України «Про місцеве самоврядування в Україні», міська рада</w:t>
      </w:r>
    </w:p>
    <w:p w:rsidR="00CE3B7E" w:rsidRDefault="00CE3B7E" w:rsidP="00CE3B7E">
      <w:pPr>
        <w:pStyle w:val="a4"/>
        <w:tabs>
          <w:tab w:val="left" w:pos="1080"/>
        </w:tabs>
        <w:spacing w:after="0"/>
        <w:ind w:left="0"/>
        <w:jc w:val="both"/>
        <w:rPr>
          <w:sz w:val="28"/>
          <w:szCs w:val="28"/>
          <w:lang w:val="uk-UA"/>
        </w:rPr>
      </w:pPr>
    </w:p>
    <w:p w:rsidR="00CE3B7E" w:rsidRDefault="00CE3B7E" w:rsidP="00CE3B7E">
      <w:pPr>
        <w:pStyle w:val="a3"/>
        <w:spacing w:after="0" w:afterAutospacing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ВИРІШИЛА:</w:t>
      </w:r>
    </w:p>
    <w:p w:rsidR="00CE3B7E" w:rsidRDefault="004266B0" w:rsidP="00CE3B7E">
      <w:pPr>
        <w:pStyle w:val="a4"/>
        <w:numPr>
          <w:ilvl w:val="0"/>
          <w:numId w:val="1"/>
        </w:numPr>
        <w:spacing w:after="0"/>
        <w:ind w:left="142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CE3B7E">
        <w:rPr>
          <w:sz w:val="28"/>
          <w:szCs w:val="28"/>
          <w:lang w:val="uk-UA"/>
        </w:rPr>
        <w:t>Внести зміни до Програми розвитку системи освіти Переяславської міської територіальної громади на 2025-2027 роки, затвердженої рішенням Переяславської міської ради від 22 жовтня 2024 року № 12-87-VІІІ (далі – Програма), а саме:</w:t>
      </w:r>
    </w:p>
    <w:p w:rsidR="009E56AE" w:rsidRPr="009E56AE" w:rsidRDefault="009E56AE" w:rsidP="009E56AE">
      <w:pPr>
        <w:ind w:left="14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9E56AE">
        <w:rPr>
          <w:sz w:val="28"/>
          <w:szCs w:val="28"/>
          <w:lang w:val="uk-UA"/>
        </w:rPr>
        <w:t xml:space="preserve">1.1     </w:t>
      </w:r>
      <w:r>
        <w:rPr>
          <w:sz w:val="28"/>
          <w:szCs w:val="28"/>
          <w:lang w:val="uk-UA"/>
        </w:rPr>
        <w:t xml:space="preserve">Пункт 6 </w:t>
      </w:r>
      <w:r w:rsidRPr="009E56AE">
        <w:rPr>
          <w:sz w:val="28"/>
          <w:szCs w:val="28"/>
          <w:lang w:val="uk-UA"/>
        </w:rPr>
        <w:t>додат</w:t>
      </w:r>
      <w:r>
        <w:rPr>
          <w:sz w:val="28"/>
          <w:szCs w:val="28"/>
          <w:lang w:val="uk-UA"/>
        </w:rPr>
        <w:t>ку 1</w:t>
      </w:r>
      <w:r w:rsidRPr="009E56AE">
        <w:rPr>
          <w:sz w:val="28"/>
          <w:szCs w:val="28"/>
          <w:lang w:val="uk-UA"/>
        </w:rPr>
        <w:t xml:space="preserve"> </w:t>
      </w:r>
      <w:r w:rsidRPr="009E56AE">
        <w:rPr>
          <w:b/>
          <w:lang w:val="uk-UA"/>
        </w:rPr>
        <w:t xml:space="preserve">  </w:t>
      </w:r>
      <w:r w:rsidRPr="009E56AE">
        <w:rPr>
          <w:sz w:val="28"/>
          <w:szCs w:val="28"/>
          <w:lang w:val="uk-UA"/>
        </w:rPr>
        <w:t xml:space="preserve">напряму  6  Програми    «Матеріально-технічне </w:t>
      </w:r>
      <w:r>
        <w:rPr>
          <w:sz w:val="28"/>
          <w:szCs w:val="28"/>
          <w:lang w:val="uk-UA"/>
        </w:rPr>
        <w:t xml:space="preserve">  </w:t>
      </w:r>
      <w:r w:rsidRPr="009E56AE">
        <w:rPr>
          <w:sz w:val="28"/>
          <w:szCs w:val="28"/>
          <w:lang w:val="uk-UA"/>
        </w:rPr>
        <w:t>забезпечення</w:t>
      </w:r>
      <w:r>
        <w:rPr>
          <w:sz w:val="28"/>
          <w:szCs w:val="28"/>
          <w:lang w:val="uk-UA"/>
        </w:rPr>
        <w:t>» викласти в редакції</w:t>
      </w:r>
      <w:r w:rsidRPr="009E56AE">
        <w:rPr>
          <w:sz w:val="28"/>
          <w:szCs w:val="28"/>
          <w:lang w:val="uk-UA"/>
        </w:rPr>
        <w:t>:</w:t>
      </w:r>
    </w:p>
    <w:tbl>
      <w:tblPr>
        <w:tblW w:w="95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954"/>
        <w:gridCol w:w="853"/>
        <w:gridCol w:w="947"/>
        <w:gridCol w:w="1239"/>
      </w:tblGrid>
      <w:tr w:rsidR="009E56AE" w:rsidRPr="00AB0411" w:rsidTr="009E56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AE" w:rsidRDefault="009E56AE" w:rsidP="00772CD4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№ </w:t>
            </w:r>
            <w:proofErr w:type="spellStart"/>
            <w:r>
              <w:rPr>
                <w:b/>
                <w:lang w:val="uk-UA"/>
              </w:rPr>
              <w:t>пп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AE" w:rsidRDefault="009E56AE" w:rsidP="00772CD4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Зміст заходу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AE" w:rsidRDefault="009E56AE" w:rsidP="00772CD4">
            <w:pPr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Тер-мін</w:t>
            </w:r>
            <w:proofErr w:type="spellEnd"/>
            <w:r>
              <w:rPr>
                <w:b/>
                <w:lang w:val="uk-UA"/>
              </w:rPr>
              <w:t xml:space="preserve"> </w:t>
            </w:r>
            <w:proofErr w:type="spellStart"/>
            <w:r>
              <w:rPr>
                <w:b/>
                <w:lang w:val="uk-UA"/>
              </w:rPr>
              <w:t>ви-ко-нан-ня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AE" w:rsidRDefault="009E56AE" w:rsidP="00772CD4">
            <w:pPr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Вико-на-вець</w:t>
            </w:r>
            <w:proofErr w:type="spellEnd"/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6AE" w:rsidRDefault="009E56AE" w:rsidP="00772CD4">
            <w:pPr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Очікува-не</w:t>
            </w:r>
            <w:proofErr w:type="spellEnd"/>
            <w:r>
              <w:rPr>
                <w:b/>
                <w:lang w:val="uk-UA"/>
              </w:rPr>
              <w:t xml:space="preserve"> </w:t>
            </w:r>
            <w:proofErr w:type="spellStart"/>
            <w:r>
              <w:rPr>
                <w:b/>
                <w:lang w:val="uk-UA"/>
              </w:rPr>
              <w:t>фінансу-вання</w:t>
            </w:r>
            <w:proofErr w:type="spellEnd"/>
            <w:r>
              <w:rPr>
                <w:b/>
                <w:lang w:val="uk-UA"/>
              </w:rPr>
              <w:t xml:space="preserve"> з міського та інших бюджетів (</w:t>
            </w:r>
            <w:proofErr w:type="spellStart"/>
            <w:r>
              <w:rPr>
                <w:b/>
                <w:lang w:val="uk-UA"/>
              </w:rPr>
              <w:t>тис.грн</w:t>
            </w:r>
            <w:proofErr w:type="spellEnd"/>
            <w:r>
              <w:rPr>
                <w:b/>
                <w:lang w:val="uk-UA"/>
              </w:rPr>
              <w:t>)</w:t>
            </w:r>
          </w:p>
        </w:tc>
      </w:tr>
      <w:tr w:rsidR="009E56AE" w:rsidTr="009E56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AE" w:rsidRDefault="009E56AE" w:rsidP="00772CD4">
            <w:pPr>
              <w:spacing w:line="276" w:lineRule="auto"/>
              <w:jc w:val="both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AE" w:rsidRDefault="004266B0" w:rsidP="00772CD4">
            <w:pPr>
              <w:spacing w:line="276" w:lineRule="auto"/>
              <w:jc w:val="both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 xml:space="preserve">Виконання робіт </w:t>
            </w:r>
            <w:r w:rsidR="009E56AE">
              <w:rPr>
                <w:spacing w:val="-6"/>
                <w:lang w:val="uk-UA"/>
              </w:rPr>
              <w:t>по капітальному ремонту їдальні Переяславського ліцею імені Володимира Мономаха Переяславської міської ради.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AE" w:rsidRDefault="009E56AE" w:rsidP="00772CD4">
            <w:pPr>
              <w:spacing w:line="276" w:lineRule="auto"/>
              <w:rPr>
                <w:spacing w:val="-6"/>
                <w:lang w:val="uk-UA"/>
              </w:rPr>
            </w:pPr>
            <w:r>
              <w:rPr>
                <w:spacing w:val="-6"/>
              </w:rPr>
              <w:t>202</w:t>
            </w:r>
            <w:r>
              <w:rPr>
                <w:spacing w:val="-6"/>
                <w:lang w:val="uk-UA"/>
              </w:rPr>
              <w:t>5</w:t>
            </w:r>
          </w:p>
          <w:p w:rsidR="009E56AE" w:rsidRDefault="009E56AE" w:rsidP="00772CD4">
            <w:pPr>
              <w:spacing w:line="276" w:lineRule="auto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2026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AE" w:rsidRDefault="009E56AE" w:rsidP="00772CD4">
            <w:pPr>
              <w:spacing w:line="276" w:lineRule="auto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Відділ КБ та ЖКГ міської ради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AE" w:rsidRDefault="009E56AE" w:rsidP="00772CD4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9400</w:t>
            </w:r>
          </w:p>
          <w:p w:rsidR="009E56AE" w:rsidRDefault="009E56AE" w:rsidP="00772CD4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3600</w:t>
            </w:r>
          </w:p>
        </w:tc>
      </w:tr>
    </w:tbl>
    <w:p w:rsidR="009E56AE" w:rsidRDefault="009E56AE" w:rsidP="009E56AE">
      <w:pPr>
        <w:pStyle w:val="a4"/>
        <w:spacing w:after="0"/>
        <w:ind w:left="426"/>
        <w:jc w:val="both"/>
        <w:rPr>
          <w:sz w:val="28"/>
          <w:szCs w:val="28"/>
          <w:lang w:val="uk-UA"/>
        </w:rPr>
      </w:pPr>
    </w:p>
    <w:p w:rsidR="00CE3B7E" w:rsidRDefault="009E56AE" w:rsidP="009E56AE">
      <w:pPr>
        <w:pStyle w:val="a4"/>
        <w:numPr>
          <w:ilvl w:val="1"/>
          <w:numId w:val="3"/>
        </w:numPr>
        <w:spacing w:after="0"/>
        <w:ind w:left="0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. </w:t>
      </w:r>
      <w:r w:rsidR="00CE3B7E">
        <w:rPr>
          <w:sz w:val="28"/>
          <w:szCs w:val="28"/>
          <w:lang w:val="uk-UA"/>
        </w:rPr>
        <w:t>Підпункт 3</w:t>
      </w:r>
      <w:r w:rsidR="004266B0">
        <w:rPr>
          <w:sz w:val="28"/>
          <w:szCs w:val="28"/>
          <w:lang w:val="uk-UA"/>
        </w:rPr>
        <w:t xml:space="preserve"> пункту 4.3 напряму 4 Програми </w:t>
      </w:r>
      <w:r w:rsidR="00CE3B7E">
        <w:rPr>
          <w:sz w:val="28"/>
          <w:szCs w:val="28"/>
          <w:lang w:val="uk-UA"/>
        </w:rPr>
        <w:t xml:space="preserve">«Позашкільна освіта» </w:t>
      </w:r>
      <w:r>
        <w:rPr>
          <w:sz w:val="28"/>
          <w:szCs w:val="28"/>
          <w:lang w:val="uk-UA"/>
        </w:rPr>
        <w:t xml:space="preserve">   </w:t>
      </w:r>
      <w:r w:rsidR="00CE3B7E">
        <w:rPr>
          <w:sz w:val="28"/>
          <w:szCs w:val="28"/>
          <w:lang w:val="uk-UA"/>
        </w:rPr>
        <w:t>викласти в редакції, що додається</w:t>
      </w:r>
    </w:p>
    <w:p w:rsidR="00CE3B7E" w:rsidRDefault="009E56AE" w:rsidP="009E56AE">
      <w:pPr>
        <w:pStyle w:val="a4"/>
        <w:spacing w:after="0"/>
        <w:ind w:left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1.3.  </w:t>
      </w:r>
      <w:r w:rsidR="00CE3B7E">
        <w:rPr>
          <w:sz w:val="28"/>
          <w:szCs w:val="28"/>
          <w:lang w:val="uk-UA"/>
        </w:rPr>
        <w:t xml:space="preserve">В зв’язку з цим в паспорті Програми розділ «загальний обсяг фінансових ресурсів» викласти в редакції: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38"/>
        <w:gridCol w:w="1051"/>
        <w:gridCol w:w="1752"/>
        <w:gridCol w:w="1855"/>
      </w:tblGrid>
      <w:tr w:rsidR="00CE3B7E" w:rsidTr="00CE3B7E">
        <w:trPr>
          <w:trHeight w:val="373"/>
        </w:trPr>
        <w:tc>
          <w:tcPr>
            <w:tcW w:w="4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Загальний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обсяг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фінансових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CE3B7E" w:rsidRDefault="00CE3B7E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ресурсів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необхідних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для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CE3B7E" w:rsidRDefault="00CE3B7E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реалізації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  <w:r>
              <w:rPr>
                <w:sz w:val="28"/>
                <w:szCs w:val="28"/>
              </w:rPr>
              <w:t xml:space="preserve"> (тис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рн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  <w:tc>
          <w:tcPr>
            <w:tcW w:w="4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5</w:t>
            </w:r>
            <w:r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  <w:lang w:val="uk-UA"/>
              </w:rPr>
              <w:t>7</w:t>
            </w:r>
            <w:r>
              <w:rPr>
                <w:sz w:val="28"/>
                <w:szCs w:val="28"/>
              </w:rPr>
              <w:t xml:space="preserve"> роки </w:t>
            </w:r>
          </w:p>
        </w:tc>
      </w:tr>
      <w:tr w:rsidR="00CE3B7E" w:rsidTr="00CE3B7E">
        <w:trPr>
          <w:trHeight w:val="1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7E" w:rsidRDefault="00CE3B7E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7</w:t>
            </w:r>
          </w:p>
        </w:tc>
      </w:tr>
      <w:tr w:rsidR="00CE3B7E" w:rsidTr="00CE3B7E">
        <w:trPr>
          <w:trHeight w:val="6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7E" w:rsidRDefault="00CE3B7E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9E56AE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367</w:t>
            </w:r>
            <w:r w:rsidR="00BB22E2">
              <w:rPr>
                <w:sz w:val="28"/>
                <w:szCs w:val="28"/>
                <w:lang w:val="uk-UA"/>
              </w:rPr>
              <w:t>67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9E56AE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326</w:t>
            </w:r>
            <w:r w:rsidR="00BB22E2">
              <w:rPr>
                <w:sz w:val="28"/>
                <w:szCs w:val="28"/>
                <w:lang w:val="uk-UA"/>
              </w:rPr>
              <w:t>30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BB22E2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20880</w:t>
            </w:r>
          </w:p>
        </w:tc>
      </w:tr>
    </w:tbl>
    <w:p w:rsidR="00CE3B7E" w:rsidRDefault="00CE3B7E" w:rsidP="00CE3B7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 Фінансовому управлінню міської ради передбачити кошти на  відповідні роки для реалізації заходів Програми, виходячи з фінансового ресурсу та  пріоритетів.</w:t>
      </w:r>
    </w:p>
    <w:p w:rsidR="00CE3B7E" w:rsidRDefault="00CE3B7E" w:rsidP="00CE3B7E">
      <w:pPr>
        <w:pStyle w:val="a6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3. </w:t>
      </w:r>
      <w:r>
        <w:rPr>
          <w:rFonts w:ascii="Times New Roman" w:hAnsi="Times New Roman"/>
          <w:sz w:val="28"/>
          <w:szCs w:val="28"/>
        </w:rPr>
        <w:t>Відділу економіки та зовнішніх зв’язків виконкому Переяславської міської ради внести відповідні зміни до Програми соціально-економічного та культурного розвитку Переяславської міської територіальної громади на 2025 рік, затвердженої рішенням міської ради від 19.12.2024 року №18-92-VІІІ.</w:t>
      </w:r>
    </w:p>
    <w:p w:rsidR="00CE3B7E" w:rsidRDefault="00CE3B7E" w:rsidP="00CE3B7E">
      <w:pPr>
        <w:tabs>
          <w:tab w:val="left" w:pos="70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   4</w:t>
      </w:r>
      <w:r w:rsidR="004266B0">
        <w:rPr>
          <w:rFonts w:eastAsiaTheme="minorEastAsia"/>
          <w:sz w:val="28"/>
          <w:szCs w:val="28"/>
          <w:lang w:eastAsia="uk-UA"/>
        </w:rPr>
        <w:t>.</w:t>
      </w:r>
      <w:r>
        <w:rPr>
          <w:rFonts w:eastAsiaTheme="minorEastAsia"/>
          <w:sz w:val="28"/>
          <w:szCs w:val="28"/>
          <w:lang w:val="uk-UA" w:eastAsia="uk-UA"/>
        </w:rPr>
        <w:t xml:space="preserve"> В</w:t>
      </w:r>
      <w:proofErr w:type="spellStart"/>
      <w:r>
        <w:rPr>
          <w:color w:val="000000"/>
          <w:sz w:val="28"/>
          <w:szCs w:val="28"/>
        </w:rPr>
        <w:t>ідповідальність</w:t>
      </w:r>
      <w:proofErr w:type="spellEnd"/>
      <w:r>
        <w:rPr>
          <w:color w:val="000000"/>
          <w:sz w:val="28"/>
          <w:szCs w:val="28"/>
        </w:rPr>
        <w:t xml:space="preserve"> за </w:t>
      </w:r>
      <w:proofErr w:type="spellStart"/>
      <w:r>
        <w:rPr>
          <w:color w:val="000000"/>
          <w:sz w:val="28"/>
          <w:szCs w:val="28"/>
        </w:rPr>
        <w:t>виконання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рішення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покласти</w:t>
      </w:r>
      <w:proofErr w:type="spellEnd"/>
      <w:r>
        <w:rPr>
          <w:color w:val="000000"/>
          <w:sz w:val="28"/>
          <w:szCs w:val="28"/>
        </w:rPr>
        <w:t xml:space="preserve"> на заступника </w:t>
      </w:r>
      <w:proofErr w:type="spellStart"/>
      <w:r>
        <w:rPr>
          <w:color w:val="000000"/>
          <w:sz w:val="28"/>
          <w:szCs w:val="28"/>
        </w:rPr>
        <w:t>міського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голови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питань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діяльності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виконавчих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органів</w:t>
      </w:r>
      <w:proofErr w:type="spellEnd"/>
      <w:r>
        <w:rPr>
          <w:color w:val="000000"/>
          <w:sz w:val="28"/>
          <w:szCs w:val="28"/>
        </w:rPr>
        <w:t xml:space="preserve"> ради </w:t>
      </w:r>
      <w:r>
        <w:rPr>
          <w:color w:val="000000"/>
          <w:sz w:val="28"/>
          <w:szCs w:val="28"/>
          <w:lang w:val="uk-UA"/>
        </w:rPr>
        <w:t>Оксану СТЕПАНЕНКО</w:t>
      </w:r>
    </w:p>
    <w:p w:rsidR="00CE3B7E" w:rsidRDefault="004266B0" w:rsidP="00CE3B7E">
      <w:pPr>
        <w:tabs>
          <w:tab w:val="left" w:pos="1418"/>
          <w:tab w:val="left" w:pos="5670"/>
        </w:tabs>
        <w:ind w:left="142" w:right="1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 5. </w:t>
      </w:r>
      <w:r w:rsidR="00CE3B7E">
        <w:rPr>
          <w:color w:val="000000"/>
          <w:sz w:val="28"/>
          <w:szCs w:val="28"/>
        </w:rPr>
        <w:t xml:space="preserve">Контроль за </w:t>
      </w:r>
      <w:proofErr w:type="spellStart"/>
      <w:r w:rsidR="00CE3B7E">
        <w:rPr>
          <w:color w:val="000000"/>
          <w:sz w:val="28"/>
          <w:szCs w:val="28"/>
        </w:rPr>
        <w:t>виконанням</w:t>
      </w:r>
      <w:proofErr w:type="spellEnd"/>
      <w:r w:rsidR="00CE3B7E">
        <w:rPr>
          <w:color w:val="000000"/>
          <w:sz w:val="28"/>
          <w:szCs w:val="28"/>
        </w:rPr>
        <w:t xml:space="preserve"> </w:t>
      </w:r>
      <w:proofErr w:type="spellStart"/>
      <w:r w:rsidR="00CE3B7E">
        <w:rPr>
          <w:color w:val="000000"/>
          <w:sz w:val="28"/>
          <w:szCs w:val="28"/>
        </w:rPr>
        <w:t>цього</w:t>
      </w:r>
      <w:proofErr w:type="spellEnd"/>
      <w:r w:rsidR="00CE3B7E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CE3B7E">
        <w:rPr>
          <w:color w:val="000000"/>
          <w:sz w:val="28"/>
          <w:szCs w:val="28"/>
        </w:rPr>
        <w:t>р</w:t>
      </w:r>
      <w:proofErr w:type="gramEnd"/>
      <w:r w:rsidR="00CE3B7E">
        <w:rPr>
          <w:color w:val="000000"/>
          <w:sz w:val="28"/>
          <w:szCs w:val="28"/>
        </w:rPr>
        <w:t>ішення</w:t>
      </w:r>
      <w:proofErr w:type="spellEnd"/>
      <w:r w:rsidR="00CE3B7E">
        <w:rPr>
          <w:color w:val="000000"/>
          <w:sz w:val="28"/>
          <w:szCs w:val="28"/>
        </w:rPr>
        <w:t xml:space="preserve"> </w:t>
      </w:r>
      <w:proofErr w:type="spellStart"/>
      <w:r w:rsidR="00CE3B7E">
        <w:rPr>
          <w:color w:val="000000"/>
          <w:sz w:val="28"/>
          <w:szCs w:val="28"/>
        </w:rPr>
        <w:t>покласти</w:t>
      </w:r>
      <w:proofErr w:type="spellEnd"/>
      <w:r w:rsidR="00CE3B7E">
        <w:rPr>
          <w:color w:val="000000"/>
          <w:sz w:val="28"/>
          <w:szCs w:val="28"/>
        </w:rPr>
        <w:t xml:space="preserve"> на </w:t>
      </w:r>
      <w:proofErr w:type="spellStart"/>
      <w:r w:rsidR="00CE3B7E">
        <w:rPr>
          <w:color w:val="000000"/>
          <w:sz w:val="28"/>
          <w:szCs w:val="28"/>
        </w:rPr>
        <w:t>постійні</w:t>
      </w:r>
      <w:proofErr w:type="spellEnd"/>
      <w:r w:rsidR="00CE3B7E">
        <w:rPr>
          <w:color w:val="000000"/>
          <w:sz w:val="28"/>
          <w:szCs w:val="28"/>
        </w:rPr>
        <w:t xml:space="preserve"> </w:t>
      </w:r>
      <w:proofErr w:type="spellStart"/>
      <w:r w:rsidR="00CE3B7E">
        <w:rPr>
          <w:color w:val="000000"/>
          <w:sz w:val="28"/>
          <w:szCs w:val="28"/>
        </w:rPr>
        <w:t>комісії</w:t>
      </w:r>
      <w:proofErr w:type="spellEnd"/>
      <w:r w:rsidR="00CE3B7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E3B7E">
        <w:rPr>
          <w:color w:val="000000"/>
          <w:sz w:val="28"/>
          <w:szCs w:val="28"/>
        </w:rPr>
        <w:t>міської</w:t>
      </w:r>
      <w:proofErr w:type="spellEnd"/>
      <w:r w:rsidR="00CE3B7E">
        <w:rPr>
          <w:color w:val="000000"/>
          <w:sz w:val="28"/>
          <w:szCs w:val="28"/>
        </w:rPr>
        <w:t xml:space="preserve"> ради </w:t>
      </w:r>
      <w:proofErr w:type="spellStart"/>
      <w:r w:rsidR="00CE3B7E">
        <w:rPr>
          <w:color w:val="000000"/>
          <w:sz w:val="28"/>
          <w:szCs w:val="28"/>
        </w:rPr>
        <w:t>з</w:t>
      </w:r>
      <w:proofErr w:type="spellEnd"/>
      <w:r w:rsidR="00CE3B7E">
        <w:rPr>
          <w:color w:val="000000"/>
          <w:sz w:val="28"/>
          <w:szCs w:val="28"/>
        </w:rPr>
        <w:t xml:space="preserve"> </w:t>
      </w:r>
      <w:r w:rsidR="00CE3B7E">
        <w:rPr>
          <w:sz w:val="28"/>
          <w:szCs w:val="28"/>
        </w:rPr>
        <w:t xml:space="preserve"> </w:t>
      </w:r>
      <w:proofErr w:type="spellStart"/>
      <w:r w:rsidR="00CE3B7E">
        <w:rPr>
          <w:sz w:val="28"/>
          <w:szCs w:val="28"/>
        </w:rPr>
        <w:t>питань</w:t>
      </w:r>
      <w:proofErr w:type="spellEnd"/>
      <w:r w:rsidR="00CE3B7E">
        <w:rPr>
          <w:sz w:val="28"/>
          <w:szCs w:val="28"/>
        </w:rPr>
        <w:t xml:space="preserve"> бюджету та </w:t>
      </w:r>
      <w:proofErr w:type="spellStart"/>
      <w:r w:rsidR="00CE3B7E">
        <w:rPr>
          <w:sz w:val="28"/>
          <w:szCs w:val="28"/>
        </w:rPr>
        <w:t>фінансів</w:t>
      </w:r>
      <w:proofErr w:type="spellEnd"/>
      <w:r w:rsidR="00CE3B7E">
        <w:rPr>
          <w:sz w:val="28"/>
          <w:szCs w:val="28"/>
        </w:rPr>
        <w:t xml:space="preserve">, а </w:t>
      </w:r>
      <w:proofErr w:type="spellStart"/>
      <w:r w:rsidR="00CE3B7E">
        <w:rPr>
          <w:sz w:val="28"/>
          <w:szCs w:val="28"/>
        </w:rPr>
        <w:t>також</w:t>
      </w:r>
      <w:proofErr w:type="spellEnd"/>
      <w:r w:rsidR="00CE3B7E">
        <w:rPr>
          <w:sz w:val="28"/>
          <w:szCs w:val="28"/>
        </w:rPr>
        <w:t xml:space="preserve"> </w:t>
      </w:r>
      <w:proofErr w:type="spellStart"/>
      <w:r w:rsidR="00CE3B7E">
        <w:rPr>
          <w:sz w:val="28"/>
          <w:szCs w:val="28"/>
        </w:rPr>
        <w:t>з</w:t>
      </w:r>
      <w:proofErr w:type="spellEnd"/>
      <w:r w:rsidR="00CE3B7E">
        <w:rPr>
          <w:sz w:val="28"/>
          <w:szCs w:val="28"/>
        </w:rPr>
        <w:t xml:space="preserve"> </w:t>
      </w:r>
      <w:proofErr w:type="spellStart"/>
      <w:r w:rsidR="00CE3B7E">
        <w:rPr>
          <w:sz w:val="28"/>
          <w:szCs w:val="28"/>
        </w:rPr>
        <w:t>питань</w:t>
      </w:r>
      <w:proofErr w:type="spellEnd"/>
      <w:r w:rsidR="00CE3B7E">
        <w:rPr>
          <w:sz w:val="28"/>
          <w:szCs w:val="28"/>
        </w:rPr>
        <w:t xml:space="preserve"> </w:t>
      </w:r>
      <w:proofErr w:type="spellStart"/>
      <w:r w:rsidR="00CE3B7E">
        <w:rPr>
          <w:sz w:val="28"/>
          <w:szCs w:val="28"/>
        </w:rPr>
        <w:t>освіти</w:t>
      </w:r>
      <w:proofErr w:type="spellEnd"/>
      <w:r w:rsidR="00CE3B7E">
        <w:rPr>
          <w:sz w:val="28"/>
          <w:szCs w:val="28"/>
        </w:rPr>
        <w:t xml:space="preserve">, </w:t>
      </w:r>
      <w:proofErr w:type="spellStart"/>
      <w:r w:rsidR="00CE3B7E">
        <w:rPr>
          <w:sz w:val="28"/>
          <w:szCs w:val="28"/>
        </w:rPr>
        <w:t>культури</w:t>
      </w:r>
      <w:proofErr w:type="spellEnd"/>
      <w:r w:rsidR="00CE3B7E">
        <w:rPr>
          <w:sz w:val="28"/>
          <w:szCs w:val="28"/>
        </w:rPr>
        <w:t xml:space="preserve">, </w:t>
      </w:r>
      <w:proofErr w:type="spellStart"/>
      <w:r w:rsidR="00CE3B7E">
        <w:rPr>
          <w:sz w:val="28"/>
          <w:szCs w:val="28"/>
        </w:rPr>
        <w:t>роботи</w:t>
      </w:r>
      <w:proofErr w:type="spellEnd"/>
      <w:r w:rsidR="00CE3B7E">
        <w:rPr>
          <w:sz w:val="28"/>
          <w:szCs w:val="28"/>
        </w:rPr>
        <w:t xml:space="preserve"> </w:t>
      </w:r>
      <w:proofErr w:type="spellStart"/>
      <w:r w:rsidR="00CE3B7E">
        <w:rPr>
          <w:sz w:val="28"/>
          <w:szCs w:val="28"/>
        </w:rPr>
        <w:t>з</w:t>
      </w:r>
      <w:proofErr w:type="spellEnd"/>
      <w:r w:rsidR="00CE3B7E">
        <w:rPr>
          <w:sz w:val="28"/>
          <w:szCs w:val="28"/>
        </w:rPr>
        <w:t xml:space="preserve"> </w:t>
      </w:r>
      <w:proofErr w:type="spellStart"/>
      <w:r w:rsidR="00CE3B7E">
        <w:rPr>
          <w:sz w:val="28"/>
          <w:szCs w:val="28"/>
        </w:rPr>
        <w:t>молоддю</w:t>
      </w:r>
      <w:proofErr w:type="spellEnd"/>
      <w:r w:rsidR="00CE3B7E">
        <w:rPr>
          <w:sz w:val="28"/>
          <w:szCs w:val="28"/>
        </w:rPr>
        <w:t xml:space="preserve">, </w:t>
      </w:r>
      <w:proofErr w:type="spellStart"/>
      <w:r w:rsidR="00CE3B7E">
        <w:rPr>
          <w:sz w:val="28"/>
          <w:szCs w:val="28"/>
        </w:rPr>
        <w:t>фізкультури</w:t>
      </w:r>
      <w:proofErr w:type="spellEnd"/>
      <w:r w:rsidR="00CE3B7E">
        <w:rPr>
          <w:sz w:val="28"/>
          <w:szCs w:val="28"/>
        </w:rPr>
        <w:t xml:space="preserve"> та спорту, </w:t>
      </w:r>
      <w:proofErr w:type="spellStart"/>
      <w:r w:rsidR="00CE3B7E">
        <w:rPr>
          <w:sz w:val="28"/>
          <w:szCs w:val="28"/>
        </w:rPr>
        <w:t>соціального</w:t>
      </w:r>
      <w:proofErr w:type="spellEnd"/>
      <w:r w:rsidR="00CE3B7E">
        <w:rPr>
          <w:sz w:val="28"/>
          <w:szCs w:val="28"/>
        </w:rPr>
        <w:t xml:space="preserve"> </w:t>
      </w:r>
      <w:proofErr w:type="spellStart"/>
      <w:r w:rsidR="00CE3B7E">
        <w:rPr>
          <w:sz w:val="28"/>
          <w:szCs w:val="28"/>
        </w:rPr>
        <w:t>захисту</w:t>
      </w:r>
      <w:proofErr w:type="spellEnd"/>
      <w:r w:rsidR="00CE3B7E">
        <w:rPr>
          <w:sz w:val="28"/>
          <w:szCs w:val="28"/>
        </w:rPr>
        <w:t xml:space="preserve"> </w:t>
      </w:r>
      <w:proofErr w:type="spellStart"/>
      <w:r w:rsidR="00CE3B7E">
        <w:rPr>
          <w:sz w:val="28"/>
          <w:szCs w:val="28"/>
        </w:rPr>
        <w:t>населення</w:t>
      </w:r>
      <w:proofErr w:type="spellEnd"/>
      <w:r w:rsidR="00CE3B7E">
        <w:rPr>
          <w:sz w:val="28"/>
          <w:szCs w:val="28"/>
        </w:rPr>
        <w:t xml:space="preserve"> та </w:t>
      </w:r>
      <w:proofErr w:type="spellStart"/>
      <w:r w:rsidR="00CE3B7E">
        <w:rPr>
          <w:sz w:val="28"/>
          <w:szCs w:val="28"/>
        </w:rPr>
        <w:t>охорони</w:t>
      </w:r>
      <w:proofErr w:type="spellEnd"/>
      <w:r w:rsidR="00CE3B7E">
        <w:rPr>
          <w:sz w:val="28"/>
          <w:szCs w:val="28"/>
        </w:rPr>
        <w:t xml:space="preserve"> </w:t>
      </w:r>
      <w:proofErr w:type="spellStart"/>
      <w:r w:rsidR="00CE3B7E">
        <w:rPr>
          <w:sz w:val="28"/>
          <w:szCs w:val="28"/>
        </w:rPr>
        <w:t>здоров’я</w:t>
      </w:r>
      <w:proofErr w:type="spellEnd"/>
      <w:r w:rsidR="00CE3B7E">
        <w:rPr>
          <w:sz w:val="28"/>
          <w:szCs w:val="28"/>
        </w:rPr>
        <w:t>.</w:t>
      </w:r>
    </w:p>
    <w:p w:rsidR="00CE3B7E" w:rsidRDefault="00CE3B7E" w:rsidP="00CE3B7E">
      <w:pPr>
        <w:tabs>
          <w:tab w:val="left" w:pos="3165"/>
        </w:tabs>
        <w:spacing w:line="276" w:lineRule="auto"/>
        <w:jc w:val="both"/>
        <w:rPr>
          <w:rFonts w:eastAsiaTheme="minorEastAsia"/>
          <w:sz w:val="28"/>
          <w:szCs w:val="28"/>
          <w:lang w:eastAsia="uk-UA"/>
        </w:rPr>
      </w:pPr>
      <w:r>
        <w:rPr>
          <w:rFonts w:eastAsiaTheme="minorEastAsia"/>
          <w:sz w:val="28"/>
          <w:szCs w:val="28"/>
          <w:lang w:eastAsia="uk-UA"/>
        </w:rPr>
        <w:t>.</w:t>
      </w:r>
    </w:p>
    <w:p w:rsidR="00CE3B7E" w:rsidRDefault="00CE3B7E" w:rsidP="00CE3B7E">
      <w:pPr>
        <w:pStyle w:val="Style10"/>
        <w:widowControl/>
        <w:ind w:firstLine="360"/>
        <w:jc w:val="center"/>
        <w:rPr>
          <w:rStyle w:val="FontStyle18"/>
          <w:sz w:val="28"/>
          <w:szCs w:val="28"/>
          <w:lang w:val="uk-UA"/>
        </w:rPr>
      </w:pPr>
    </w:p>
    <w:p w:rsidR="00CE3B7E" w:rsidRDefault="00CE3B7E" w:rsidP="00CE3B7E">
      <w:pPr>
        <w:pStyle w:val="Style10"/>
        <w:widowControl/>
        <w:ind w:firstLine="360"/>
        <w:jc w:val="center"/>
        <w:rPr>
          <w:rStyle w:val="FontStyle18"/>
          <w:sz w:val="28"/>
          <w:szCs w:val="28"/>
          <w:lang w:val="uk-UA" w:eastAsia="uk-UA"/>
        </w:rPr>
      </w:pPr>
    </w:p>
    <w:p w:rsidR="00CE3B7E" w:rsidRDefault="00CE3B7E" w:rsidP="00CE3B7E">
      <w:pPr>
        <w:pStyle w:val="Style10"/>
        <w:widowControl/>
        <w:ind w:firstLine="360"/>
        <w:jc w:val="center"/>
        <w:rPr>
          <w:rStyle w:val="FontStyle18"/>
          <w:sz w:val="28"/>
          <w:szCs w:val="28"/>
          <w:lang w:val="uk-UA" w:eastAsia="uk-UA"/>
        </w:rPr>
      </w:pPr>
    </w:p>
    <w:p w:rsidR="00CE3B7E" w:rsidRDefault="00CE3B7E" w:rsidP="00CE3B7E">
      <w:pPr>
        <w:pStyle w:val="Style10"/>
        <w:widowControl/>
        <w:ind w:firstLine="360"/>
        <w:jc w:val="center"/>
        <w:rPr>
          <w:sz w:val="16"/>
          <w:szCs w:val="16"/>
        </w:rPr>
      </w:pPr>
      <w:r>
        <w:rPr>
          <w:rStyle w:val="FontStyle18"/>
          <w:sz w:val="28"/>
          <w:szCs w:val="28"/>
          <w:lang w:val="uk-UA" w:eastAsia="uk-UA"/>
        </w:rPr>
        <w:t xml:space="preserve">Міський голова                                                      </w:t>
      </w:r>
      <w:proofErr w:type="spellStart"/>
      <w:r>
        <w:rPr>
          <w:rStyle w:val="FontStyle18"/>
          <w:sz w:val="28"/>
          <w:szCs w:val="28"/>
          <w:lang w:val="uk-UA" w:eastAsia="uk-UA"/>
        </w:rPr>
        <w:t>Вячеслав</w:t>
      </w:r>
      <w:proofErr w:type="spellEnd"/>
      <w:r>
        <w:rPr>
          <w:rStyle w:val="FontStyle18"/>
          <w:sz w:val="28"/>
          <w:szCs w:val="28"/>
          <w:lang w:val="uk-UA" w:eastAsia="uk-UA"/>
        </w:rPr>
        <w:t xml:space="preserve"> САУЛКО</w:t>
      </w:r>
      <w:r>
        <w:rPr>
          <w:color w:val="FFFFFF" w:themeColor="background1"/>
          <w:sz w:val="16"/>
          <w:szCs w:val="16"/>
          <w:lang w:val="uk-UA"/>
        </w:rPr>
        <w:t xml:space="preserve"> О. </w:t>
      </w:r>
    </w:p>
    <w:p w:rsidR="00CE3B7E" w:rsidRDefault="00CE3B7E" w:rsidP="00CE3B7E">
      <w:pPr>
        <w:tabs>
          <w:tab w:val="left" w:pos="7605"/>
        </w:tabs>
        <w:rPr>
          <w:color w:val="FFFFFF" w:themeColor="background1"/>
          <w:sz w:val="16"/>
          <w:szCs w:val="16"/>
          <w:lang w:val="uk-UA"/>
        </w:rPr>
      </w:pPr>
      <w:r>
        <w:rPr>
          <w:color w:val="FFFFFF" w:themeColor="background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</w:r>
      <w:r>
        <w:rPr>
          <w:color w:val="FFFFFF" w:themeColor="background1"/>
          <w:sz w:val="16"/>
          <w:szCs w:val="16"/>
          <w:lang w:val="uk-UA"/>
        </w:rPr>
        <w:tab/>
        <w:t>ОВЕРЧУК Л.</w:t>
      </w:r>
    </w:p>
    <w:p w:rsidR="00CE3B7E" w:rsidRDefault="00CE3B7E" w:rsidP="00CE3B7E">
      <w:pPr>
        <w:tabs>
          <w:tab w:val="left" w:pos="7605"/>
        </w:tabs>
        <w:rPr>
          <w:color w:val="FFFFFF" w:themeColor="background1"/>
          <w:sz w:val="16"/>
          <w:szCs w:val="16"/>
          <w:lang w:val="uk-UA"/>
        </w:rPr>
      </w:pPr>
      <w:r>
        <w:rPr>
          <w:color w:val="FFFFFF" w:themeColor="background1"/>
          <w:sz w:val="16"/>
          <w:szCs w:val="16"/>
          <w:lang w:val="uk-UA"/>
        </w:rPr>
        <w:t xml:space="preserve">ЯРМОЛЕНКО П..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</w:r>
      <w:r>
        <w:rPr>
          <w:color w:val="FFFFFF" w:themeColor="background1"/>
          <w:sz w:val="16"/>
          <w:szCs w:val="16"/>
          <w:lang w:val="uk-UA"/>
        </w:rPr>
        <w:tab/>
        <w:t>ОГІЄВИЧ О..</w:t>
      </w:r>
    </w:p>
    <w:p w:rsidR="00CE3B7E" w:rsidRDefault="00CE3B7E" w:rsidP="00CE3B7E">
      <w:pPr>
        <w:rPr>
          <w:lang w:val="uk-UA"/>
        </w:rPr>
      </w:pPr>
      <w:r>
        <w:rPr>
          <w:color w:val="FFFFFF" w:themeColor="background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  <w:t xml:space="preserve">     ЛЕБІДЬ</w:t>
      </w:r>
    </w:p>
    <w:p w:rsidR="00CE3B7E" w:rsidRDefault="00CE3B7E" w:rsidP="00CE3B7E">
      <w:pPr>
        <w:spacing w:line="276" w:lineRule="auto"/>
        <w:rPr>
          <w:lang w:val="uk-UA"/>
        </w:rPr>
        <w:sectPr w:rsidR="00CE3B7E">
          <w:pgSz w:w="11906" w:h="16838"/>
          <w:pgMar w:top="850" w:right="850" w:bottom="850" w:left="1417" w:header="708" w:footer="708" w:gutter="0"/>
          <w:cols w:space="720"/>
        </w:sectPr>
      </w:pPr>
    </w:p>
    <w:p w:rsidR="00CE3B7E" w:rsidRDefault="00CE3B7E" w:rsidP="00CE3B7E">
      <w:pPr>
        <w:spacing w:line="360" w:lineRule="auto"/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ЗАТВЕРДЖЕНО </w:t>
      </w:r>
    </w:p>
    <w:p w:rsidR="00CE3B7E" w:rsidRDefault="00CE3B7E" w:rsidP="00CE3B7E">
      <w:pPr>
        <w:spacing w:line="360" w:lineRule="auto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Рішення сесії Переяславської </w:t>
      </w:r>
    </w:p>
    <w:p w:rsidR="00CE3B7E" w:rsidRDefault="00CE3B7E" w:rsidP="00CE3B7E">
      <w:pPr>
        <w:spacing w:line="360" w:lineRule="auto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міської ради 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 xml:space="preserve">ІІІ скликання </w:t>
      </w:r>
    </w:p>
    <w:p w:rsidR="00CE3B7E" w:rsidRDefault="00CE3B7E" w:rsidP="00CE3B7E">
      <w:pPr>
        <w:spacing w:line="360" w:lineRule="auto"/>
        <w:jc w:val="right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від                     2025 року № ______</w:t>
      </w:r>
    </w:p>
    <w:p w:rsidR="00CE3B7E" w:rsidRPr="00CE3B7E" w:rsidRDefault="00CE3B7E" w:rsidP="00CE3B7E">
      <w:pPr>
        <w:suppressLineNumbers/>
        <w:suppressAutoHyphens/>
        <w:ind w:right="96"/>
        <w:outlineLvl w:val="0"/>
        <w:rPr>
          <w:rFonts w:ascii="TimesNewRomanPS-BoldMT" w:hAnsi="TimesNewRomanPS-BoldMT" w:cs="TimesNewRomanPS-BoldMT"/>
          <w:b/>
          <w:bCs/>
          <w:color w:val="000000"/>
          <w:sz w:val="28"/>
          <w:szCs w:val="28"/>
          <w:lang w:val="uk-UA"/>
        </w:rPr>
      </w:pPr>
      <w:proofErr w:type="spellStart"/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Напрям</w:t>
      </w:r>
      <w:proofErr w:type="spellEnd"/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 xml:space="preserve"> </w:t>
      </w: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  <w:lang w:val="uk-UA"/>
        </w:rPr>
        <w:t>4</w:t>
      </w: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 xml:space="preserve">. </w:t>
      </w: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  <w:lang w:val="uk-UA"/>
        </w:rPr>
        <w:t>Позашкільна освіта</w:t>
      </w:r>
    </w:p>
    <w:tbl>
      <w:tblPr>
        <w:tblW w:w="1581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844"/>
        <w:gridCol w:w="2551"/>
        <w:gridCol w:w="696"/>
        <w:gridCol w:w="696"/>
        <w:gridCol w:w="696"/>
        <w:gridCol w:w="1739"/>
        <w:gridCol w:w="1701"/>
        <w:gridCol w:w="1134"/>
        <w:gridCol w:w="992"/>
        <w:gridCol w:w="1134"/>
        <w:gridCol w:w="1918"/>
      </w:tblGrid>
      <w:tr w:rsidR="00CE3B7E" w:rsidTr="00CE3B7E">
        <w:trPr>
          <w:trHeight w:val="66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>
            <w:pPr>
              <w:suppressLineNumbers/>
              <w:suppressAutoHyphens/>
              <w:spacing w:line="276" w:lineRule="auto"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 xml:space="preserve">№ </w:t>
            </w:r>
            <w:proofErr w:type="spellStart"/>
            <w:r>
              <w:rPr>
                <w:b/>
              </w:rPr>
              <w:t>з</w:t>
            </w:r>
            <w:proofErr w:type="spellEnd"/>
            <w:r>
              <w:rPr>
                <w:b/>
              </w:rPr>
              <w:t>/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 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>
            <w:pPr>
              <w:suppressLineNumbers/>
              <w:suppressAutoHyphens/>
              <w:spacing w:line="276" w:lineRule="auto"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spellStart"/>
            <w:r>
              <w:rPr>
                <w:b/>
              </w:rPr>
              <w:t>Назва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напряму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діяльності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proofErr w:type="gramStart"/>
            <w:r>
              <w:rPr>
                <w:b/>
              </w:rPr>
              <w:t>пр</w:t>
            </w:r>
            <w:proofErr w:type="gramEnd"/>
            <w:r>
              <w:rPr>
                <w:b/>
              </w:rPr>
              <w:t>іоритетні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завдання</w:t>
            </w:r>
            <w:proofErr w:type="spellEnd"/>
            <w:r>
              <w:rPr>
                <w:b/>
              </w:rPr>
              <w:t>) 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>
            <w:pPr>
              <w:suppressLineNumbers/>
              <w:suppressAutoHyphens/>
              <w:spacing w:line="276" w:lineRule="auto"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spellStart"/>
            <w:r>
              <w:rPr>
                <w:b/>
              </w:rPr>
              <w:t>Перелі</w:t>
            </w:r>
            <w:proofErr w:type="gramStart"/>
            <w:r>
              <w:rPr>
                <w:b/>
              </w:rPr>
              <w:t>к</w:t>
            </w:r>
            <w:proofErr w:type="spellEnd"/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заходів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Програми</w:t>
            </w:r>
            <w:proofErr w:type="spellEnd"/>
            <w:r>
              <w:rPr>
                <w:b/>
              </w:rPr>
              <w:t> </w:t>
            </w: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>
            <w:pPr>
              <w:suppressLineNumbers/>
              <w:suppressAutoHyphens/>
              <w:spacing w:line="276" w:lineRule="auto"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rPr>
                <w:b/>
              </w:rPr>
              <w:t xml:space="preserve">Строк </w:t>
            </w:r>
            <w:proofErr w:type="spellStart"/>
            <w:r>
              <w:rPr>
                <w:b/>
              </w:rPr>
              <w:t>виконання</w:t>
            </w:r>
            <w:proofErr w:type="spellEnd"/>
            <w:r>
              <w:rPr>
                <w:b/>
              </w:rPr>
              <w:t xml:space="preserve"> заходу 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>
            <w:pPr>
              <w:suppressLineNumbers/>
              <w:suppressAutoHyphens/>
              <w:spacing w:line="276" w:lineRule="auto"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spellStart"/>
            <w:r>
              <w:rPr>
                <w:b/>
              </w:rPr>
              <w:t>Виконавці</w:t>
            </w:r>
            <w:proofErr w:type="spellEnd"/>
            <w:r>
              <w:rPr>
                <w:b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>
            <w:pPr>
              <w:suppressLineNumbers/>
              <w:suppressAutoHyphens/>
              <w:spacing w:line="276" w:lineRule="auto"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spellStart"/>
            <w:r>
              <w:rPr>
                <w:b/>
              </w:rPr>
              <w:t>Джерела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фінансу-вання</w:t>
            </w:r>
            <w:proofErr w:type="spellEnd"/>
            <w:r>
              <w:rPr>
                <w:b/>
              </w:rPr>
              <w:t> 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>
            <w:pPr>
              <w:suppressLineNumbers/>
              <w:suppressAutoHyphens/>
              <w:spacing w:line="276" w:lineRule="auto"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spellStart"/>
            <w:r>
              <w:rPr>
                <w:b/>
              </w:rPr>
              <w:t>Орієнтовні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обсяги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фінансування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вартість</w:t>
            </w:r>
            <w:proofErr w:type="spellEnd"/>
            <w:r>
              <w:rPr>
                <w:b/>
              </w:rPr>
              <w:t>), тис</w:t>
            </w:r>
            <w:proofErr w:type="gramStart"/>
            <w:r>
              <w:rPr>
                <w:b/>
              </w:rPr>
              <w:t>.</w:t>
            </w:r>
            <w:proofErr w:type="gramEnd"/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г</w:t>
            </w:r>
            <w:proofErr w:type="gramEnd"/>
            <w:r>
              <w:rPr>
                <w:b/>
              </w:rPr>
              <w:t>ривень</w:t>
            </w:r>
            <w:proofErr w:type="spellEnd"/>
            <w:r>
              <w:rPr>
                <w:b/>
              </w:rPr>
              <w:t xml:space="preserve">, </w:t>
            </w:r>
            <w:r>
              <w:rPr>
                <w:b/>
              </w:rPr>
              <w:br/>
              <w:t xml:space="preserve">у тому </w:t>
            </w:r>
            <w:proofErr w:type="spellStart"/>
            <w:r>
              <w:rPr>
                <w:b/>
              </w:rPr>
              <w:t>числі</w:t>
            </w:r>
            <w:proofErr w:type="spellEnd"/>
            <w:r>
              <w:rPr>
                <w:b/>
              </w:rPr>
              <w:t>: </w:t>
            </w: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>
            <w:pPr>
              <w:suppressLineNumbers/>
              <w:suppressAutoHyphens/>
              <w:spacing w:line="276" w:lineRule="auto"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spellStart"/>
            <w:r>
              <w:rPr>
                <w:b/>
              </w:rPr>
              <w:t>Очікуваний</w:t>
            </w:r>
            <w:proofErr w:type="spellEnd"/>
            <w:r>
              <w:rPr>
                <w:b/>
              </w:rPr>
              <w:t xml:space="preserve"> результат </w:t>
            </w:r>
          </w:p>
        </w:tc>
      </w:tr>
      <w:tr w:rsidR="00CE3B7E" w:rsidTr="00CE3B7E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7E" w:rsidRDefault="00CE3B7E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7E" w:rsidRDefault="00CE3B7E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7E" w:rsidRDefault="00CE3B7E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>
            <w:pPr>
              <w:suppressLineNumbers/>
              <w:suppressAutoHyphens/>
              <w:spacing w:line="276" w:lineRule="auto"/>
              <w:ind w:left="-144" w:right="-96"/>
              <w:jc w:val="center"/>
              <w:outlineLvl w:val="0"/>
            </w:pPr>
            <w:r>
              <w:t xml:space="preserve"> 202</w:t>
            </w:r>
            <w:r>
              <w:rPr>
                <w:lang w:val="uk-UA"/>
              </w:rPr>
              <w:t>5</w:t>
            </w:r>
            <w:r>
              <w:t xml:space="preserve"> </w:t>
            </w:r>
          </w:p>
          <w:p w:rsidR="00CE3B7E" w:rsidRDefault="00CE3B7E">
            <w:pPr>
              <w:suppressLineNumbers/>
              <w:suppressAutoHyphens/>
              <w:spacing w:line="276" w:lineRule="auto"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spellStart"/>
            <w:proofErr w:type="gramStart"/>
            <w:r>
              <w:t>р</w:t>
            </w:r>
            <w:proofErr w:type="gramEnd"/>
            <w:r>
              <w:t>ік</w:t>
            </w:r>
            <w:proofErr w:type="spellEnd"/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>
            <w:pPr>
              <w:suppressLineNumbers/>
              <w:suppressAutoHyphens/>
              <w:spacing w:line="276" w:lineRule="auto"/>
              <w:ind w:left="-144" w:right="-96"/>
              <w:jc w:val="center"/>
              <w:outlineLvl w:val="0"/>
              <w:rPr>
                <w:lang w:val="uk-UA"/>
              </w:rPr>
            </w:pPr>
            <w:r>
              <w:t>202</w:t>
            </w:r>
            <w:r>
              <w:rPr>
                <w:lang w:val="uk-UA"/>
              </w:rPr>
              <w:t>6</w:t>
            </w:r>
          </w:p>
          <w:p w:rsidR="00CE3B7E" w:rsidRDefault="00CE3B7E">
            <w:pPr>
              <w:suppressLineNumbers/>
              <w:suppressAutoHyphens/>
              <w:spacing w:line="276" w:lineRule="auto"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spellStart"/>
            <w:proofErr w:type="gramStart"/>
            <w:r>
              <w:t>р</w:t>
            </w:r>
            <w:proofErr w:type="gramEnd"/>
            <w:r>
              <w:t>ік</w:t>
            </w:r>
            <w:proofErr w:type="spellEnd"/>
            <w: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>
            <w:pPr>
              <w:suppressLineNumbers/>
              <w:suppressAutoHyphens/>
              <w:spacing w:line="276" w:lineRule="auto"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t>202</w:t>
            </w:r>
            <w:r>
              <w:rPr>
                <w:lang w:val="uk-UA"/>
              </w:rPr>
              <w:t>7</w:t>
            </w:r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ік</w:t>
            </w:r>
            <w:proofErr w:type="spellEnd"/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7E" w:rsidRDefault="00CE3B7E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7E" w:rsidRDefault="00CE3B7E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>
            <w:pPr>
              <w:suppressLineNumbers/>
              <w:suppressAutoHyphens/>
              <w:spacing w:line="276" w:lineRule="auto"/>
              <w:ind w:left="-144" w:right="-96"/>
              <w:jc w:val="center"/>
              <w:outlineLvl w:val="0"/>
            </w:pPr>
            <w:r>
              <w:t xml:space="preserve"> 202</w:t>
            </w:r>
            <w:r>
              <w:rPr>
                <w:lang w:val="uk-UA"/>
              </w:rPr>
              <w:t>5</w:t>
            </w:r>
            <w:r>
              <w:t xml:space="preserve"> </w:t>
            </w:r>
          </w:p>
          <w:p w:rsidR="00CE3B7E" w:rsidRDefault="00CE3B7E">
            <w:pPr>
              <w:suppressLineNumbers/>
              <w:suppressAutoHyphens/>
              <w:spacing w:line="276" w:lineRule="auto"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spellStart"/>
            <w:proofErr w:type="gramStart"/>
            <w:r>
              <w:t>р</w:t>
            </w:r>
            <w:proofErr w:type="gramEnd"/>
            <w:r>
              <w:t>ік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>
            <w:pPr>
              <w:suppressLineNumbers/>
              <w:suppressAutoHyphens/>
              <w:spacing w:line="276" w:lineRule="auto"/>
              <w:ind w:left="-144" w:right="-96"/>
              <w:jc w:val="center"/>
              <w:outlineLvl w:val="0"/>
              <w:rPr>
                <w:lang w:val="uk-UA"/>
              </w:rPr>
            </w:pPr>
            <w:r>
              <w:t>202</w:t>
            </w:r>
            <w:r>
              <w:rPr>
                <w:lang w:val="uk-UA"/>
              </w:rPr>
              <w:t>6</w:t>
            </w:r>
          </w:p>
          <w:p w:rsidR="00CE3B7E" w:rsidRDefault="00CE3B7E">
            <w:pPr>
              <w:suppressLineNumbers/>
              <w:suppressAutoHyphens/>
              <w:spacing w:line="276" w:lineRule="auto"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proofErr w:type="spellStart"/>
            <w:proofErr w:type="gramStart"/>
            <w:r>
              <w:t>р</w:t>
            </w:r>
            <w:proofErr w:type="gramEnd"/>
            <w:r>
              <w:t>ік</w:t>
            </w:r>
            <w:proofErr w:type="spellEnd"/>
            <w: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>
            <w:pPr>
              <w:suppressLineNumbers/>
              <w:suppressAutoHyphens/>
              <w:spacing w:line="276" w:lineRule="auto"/>
              <w:ind w:left="-144" w:right="-96"/>
              <w:jc w:val="center"/>
              <w:outlineLvl w:val="0"/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  <w:r>
              <w:t>202</w:t>
            </w:r>
            <w:r>
              <w:rPr>
                <w:lang w:val="uk-UA"/>
              </w:rPr>
              <w:t>7</w:t>
            </w:r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ік</w:t>
            </w:r>
            <w:proofErr w:type="spellEnd"/>
          </w:p>
        </w:tc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7E" w:rsidRDefault="00CE3B7E">
            <w:pPr>
              <w:rPr>
                <w:rFonts w:ascii="TimesNewRomanPS-BoldMT" w:hAnsi="TimesNewRomanPS-BoldMT" w:cs="TimesNewRomanPS-BoldMT"/>
                <w:b/>
                <w:bCs/>
                <w:color w:val="000000"/>
              </w:rPr>
            </w:pPr>
          </w:p>
        </w:tc>
      </w:tr>
      <w:tr w:rsidR="00CE3B7E" w:rsidRPr="00AB0411" w:rsidTr="00CE3B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>
            <w:pPr>
              <w:suppressLineNumbers/>
              <w:suppressAutoHyphens/>
              <w:spacing w:line="276" w:lineRule="auto"/>
              <w:ind w:right="96"/>
              <w:jc w:val="center"/>
              <w:outlineLvl w:val="0"/>
              <w:rPr>
                <w:rFonts w:ascii="TimesNewRomanPS-BoldMT" w:hAnsi="TimesNewRomanPS-BoldMT" w:cs="TimesNewRomanPS-BoldMT"/>
                <w:bCs/>
                <w:color w:val="000000"/>
                <w:lang w:val="uk-UA"/>
              </w:rPr>
            </w:pPr>
            <w:r>
              <w:rPr>
                <w:rFonts w:ascii="TimesNewRomanPS-BoldMT" w:hAnsi="TimesNewRomanPS-BoldMT" w:cs="TimesNewRomanPS-BoldMT"/>
                <w:bCs/>
                <w:color w:val="000000"/>
                <w:lang w:val="uk-UA"/>
              </w:rPr>
              <w:t>4.3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 w:rsidP="00AD3967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/>
                <w:bCs/>
              </w:rPr>
            </w:pPr>
            <w:proofErr w:type="spellStart"/>
            <w:r>
              <w:t>Виявлення</w:t>
            </w:r>
            <w:proofErr w:type="spellEnd"/>
            <w:r>
              <w:t xml:space="preserve">  та </w:t>
            </w:r>
            <w:proofErr w:type="spellStart"/>
            <w:proofErr w:type="gramStart"/>
            <w:r>
              <w:t>п</w:t>
            </w:r>
            <w:proofErr w:type="gramEnd"/>
            <w:r>
              <w:t>ідтримка</w:t>
            </w:r>
            <w:proofErr w:type="spellEnd"/>
            <w:r>
              <w:t xml:space="preserve"> </w:t>
            </w:r>
            <w:proofErr w:type="spellStart"/>
            <w:r>
              <w:t>обдарованої</w:t>
            </w:r>
            <w:proofErr w:type="spellEnd"/>
            <w:r>
              <w:t xml:space="preserve"> </w:t>
            </w:r>
            <w:proofErr w:type="spellStart"/>
            <w:r>
              <w:t>молоді</w:t>
            </w:r>
            <w:proofErr w:type="spellEnd"/>
            <w:r>
              <w:t xml:space="preserve">,  </w:t>
            </w:r>
            <w:proofErr w:type="spellStart"/>
            <w:r>
              <w:t>створення</w:t>
            </w:r>
            <w:proofErr w:type="spellEnd"/>
            <w:r>
              <w:t xml:space="preserve"> умов для </w:t>
            </w:r>
            <w:proofErr w:type="spellStart"/>
            <w:r>
              <w:t>її</w:t>
            </w:r>
            <w:proofErr w:type="spellEnd"/>
            <w:r>
              <w:t xml:space="preserve"> </w:t>
            </w:r>
            <w:proofErr w:type="spellStart"/>
            <w:r>
              <w:t>розвитку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Pr="00F65FD0" w:rsidRDefault="00CE3B7E" w:rsidP="00AD3967">
            <w:pPr>
              <w:suppressLineNumbers/>
              <w:suppressAutoHyphens/>
              <w:ind w:right="96"/>
              <w:outlineLvl w:val="0"/>
              <w:rPr>
                <w:lang w:val="uk-UA"/>
              </w:rPr>
            </w:pPr>
            <w:r>
              <w:rPr>
                <w:lang w:val="uk-UA"/>
              </w:rPr>
              <w:t>Виплата стипендії Переяславської міської ради обдарованим дітям за заслуги в галузі освіти та фізичної культури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 w:rsidP="00AD3967">
            <w:pPr>
              <w:spacing w:before="100" w:beforeAutospacing="1" w:after="100" w:afterAutospacing="1"/>
              <w:jc w:val="center"/>
            </w:pPr>
            <w: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 w:rsidP="00AD3967">
            <w:pPr>
              <w:spacing w:before="100" w:beforeAutospacing="1" w:after="100" w:afterAutospacing="1"/>
              <w:jc w:val="center"/>
            </w:pPr>
            <w:r>
              <w:t>+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 w:rsidP="00AD3967">
            <w:pPr>
              <w:spacing w:before="100" w:beforeAutospacing="1" w:after="100" w:afterAutospacing="1"/>
              <w:jc w:val="center"/>
            </w:pPr>
            <w:r>
              <w:t>+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 w:rsidP="00AD3967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/>
                <w:bCs/>
              </w:rPr>
            </w:pPr>
            <w:r>
              <w:rPr>
                <w:lang w:val="uk-UA"/>
              </w:rPr>
              <w:t>Відділ освіти</w:t>
            </w:r>
            <w: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Default="00CE3B7E" w:rsidP="00AD3967">
            <w:r w:rsidRPr="00DD294A">
              <w:rPr>
                <w:color w:val="000000"/>
                <w:lang w:val="uk-UA"/>
              </w:rPr>
              <w:t>Міський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Pr="00F65FD0" w:rsidRDefault="00CE3B7E" w:rsidP="00AD3967">
            <w:pPr>
              <w:suppressLineNumbers/>
              <w:suppressAutoHyphens/>
              <w:ind w:right="96"/>
              <w:jc w:val="center"/>
              <w:outlineLvl w:val="0"/>
              <w:rPr>
                <w:lang w:val="uk-UA"/>
              </w:rPr>
            </w:pPr>
            <w:r>
              <w:rPr>
                <w:lang w:val="uk-UA"/>
              </w:rPr>
              <w:t>270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Pr="00F65FD0" w:rsidRDefault="00BB22E2" w:rsidP="00AD3967">
            <w:pPr>
              <w:suppressLineNumbers/>
              <w:suppressAutoHyphens/>
              <w:ind w:right="96"/>
              <w:jc w:val="center"/>
              <w:outlineLvl w:val="0"/>
              <w:rPr>
                <w:lang w:val="uk-UA"/>
              </w:rPr>
            </w:pPr>
            <w:r>
              <w:rPr>
                <w:lang w:val="uk-UA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Pr="00F65FD0" w:rsidRDefault="00BB22E2" w:rsidP="00AD3967">
            <w:pPr>
              <w:suppressLineNumbers/>
              <w:suppressAutoHyphens/>
              <w:ind w:right="96"/>
              <w:jc w:val="center"/>
              <w:outlineLvl w:val="0"/>
              <w:rPr>
                <w:lang w:val="uk-UA"/>
              </w:rPr>
            </w:pPr>
            <w:r>
              <w:rPr>
                <w:lang w:val="uk-UA"/>
              </w:rPr>
              <w:t>350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7E" w:rsidRPr="007D3D1E" w:rsidRDefault="00CE3B7E" w:rsidP="00AD3967">
            <w:pPr>
              <w:pStyle w:val="a7"/>
              <w:ind w:left="0"/>
              <w:jc w:val="both"/>
              <w:rPr>
                <w:szCs w:val="28"/>
                <w:shd w:val="clear" w:color="auto" w:fill="FFFFFF"/>
                <w:lang w:val="uk-UA"/>
              </w:rPr>
            </w:pPr>
            <w:r w:rsidRPr="007D3D1E">
              <w:rPr>
                <w:szCs w:val="28"/>
                <w:shd w:val="clear" w:color="auto" w:fill="FFFFFF"/>
                <w:lang w:val="uk-UA"/>
              </w:rPr>
              <w:t>Стимулювання</w:t>
            </w:r>
            <w:r>
              <w:rPr>
                <w:szCs w:val="28"/>
                <w:shd w:val="clear" w:color="auto" w:fill="FFFFFF"/>
                <w:lang w:val="uk-UA"/>
              </w:rPr>
              <w:t xml:space="preserve"> </w:t>
            </w:r>
            <w:r w:rsidRPr="007D3D1E">
              <w:rPr>
                <w:szCs w:val="28"/>
                <w:shd w:val="clear" w:color="auto" w:fill="FFFFFF"/>
                <w:lang w:val="uk-UA"/>
              </w:rPr>
              <w:t>дітей, молоді, на досягнення високих результатів у навчанні, фізичній культурі та спорті, творчих здобутків у науково-дослідницькій діяльності, та мистецтві тощо.</w:t>
            </w:r>
          </w:p>
          <w:p w:rsidR="00CE3B7E" w:rsidRPr="00F65FD0" w:rsidRDefault="00CE3B7E" w:rsidP="00AD3967">
            <w:pPr>
              <w:suppressLineNumbers/>
              <w:suppressAutoHyphens/>
              <w:ind w:right="96"/>
              <w:outlineLvl w:val="0"/>
              <w:rPr>
                <w:rFonts w:ascii="TimesNewRomanPS-BoldMT" w:hAnsi="TimesNewRomanPS-BoldMT" w:cs="TimesNewRomanPS-BoldMT"/>
                <w:bCs/>
                <w:color w:val="000000"/>
                <w:lang w:val="uk-UA"/>
              </w:rPr>
            </w:pPr>
          </w:p>
        </w:tc>
      </w:tr>
    </w:tbl>
    <w:p w:rsidR="00CE3B7E" w:rsidRDefault="00CE3B7E" w:rsidP="00CE3B7E">
      <w:pPr>
        <w:spacing w:after="200" w:line="276" w:lineRule="auto"/>
        <w:rPr>
          <w:b/>
          <w:sz w:val="28"/>
          <w:szCs w:val="28"/>
          <w:lang w:val="uk-UA"/>
        </w:rPr>
      </w:pPr>
    </w:p>
    <w:p w:rsidR="00526771" w:rsidRDefault="00CE3B7E" w:rsidP="00CE3B7E">
      <w:pPr>
        <w:spacing w:after="200" w:line="276" w:lineRule="auto"/>
      </w:pPr>
      <w:r>
        <w:rPr>
          <w:b/>
          <w:sz w:val="28"/>
          <w:szCs w:val="28"/>
          <w:lang w:val="uk-UA"/>
        </w:rPr>
        <w:t>Секретар міської ради                                                                                                          Лідія  ОВЕРЧУК</w:t>
      </w:r>
      <w:r>
        <w:rPr>
          <w:b/>
          <w:lang w:val="uk-UA"/>
        </w:rPr>
        <w:t xml:space="preserve"> </w:t>
      </w:r>
    </w:p>
    <w:sectPr w:rsidR="00526771" w:rsidSect="00CE3B7E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32CD1"/>
    <w:multiLevelType w:val="multilevel"/>
    <w:tmpl w:val="3110AD5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1">
    <w:nsid w:val="60032D28"/>
    <w:multiLevelType w:val="multilevel"/>
    <w:tmpl w:val="397C99D0"/>
    <w:lvl w:ilvl="0">
      <w:start w:val="1"/>
      <w:numFmt w:val="decimal"/>
      <w:lvlText w:val="%1."/>
      <w:lvlJc w:val="left"/>
      <w:pPr>
        <w:ind w:left="876" w:hanging="450"/>
      </w:pPr>
    </w:lvl>
    <w:lvl w:ilvl="1">
      <w:start w:val="2"/>
      <w:numFmt w:val="decimal"/>
      <w:lvlText w:val="%1.%2."/>
      <w:lvlJc w:val="left"/>
      <w:pPr>
        <w:ind w:left="1004" w:hanging="72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932" w:hanging="1080"/>
      </w:pPr>
    </w:lvl>
    <w:lvl w:ilvl="4">
      <w:start w:val="1"/>
      <w:numFmt w:val="decimal"/>
      <w:lvlText w:val="%1.%2.%3.%4.%5."/>
      <w:lvlJc w:val="left"/>
      <w:pPr>
        <w:ind w:left="2216" w:hanging="1080"/>
      </w:pPr>
    </w:lvl>
    <w:lvl w:ilvl="5">
      <w:start w:val="1"/>
      <w:numFmt w:val="decimal"/>
      <w:lvlText w:val="%1.%2.%3.%4.%5.%6."/>
      <w:lvlJc w:val="left"/>
      <w:pPr>
        <w:ind w:left="2860" w:hanging="1440"/>
      </w:pPr>
    </w:lvl>
    <w:lvl w:ilvl="6">
      <w:start w:val="1"/>
      <w:numFmt w:val="decimal"/>
      <w:lvlText w:val="%1.%2.%3.%4.%5.%6.%7."/>
      <w:lvlJc w:val="left"/>
      <w:pPr>
        <w:ind w:left="3504" w:hanging="1800"/>
      </w:pPr>
    </w:lvl>
    <w:lvl w:ilvl="7">
      <w:start w:val="1"/>
      <w:numFmt w:val="decimal"/>
      <w:lvlText w:val="%1.%2.%3.%4.%5.%6.%7.%8."/>
      <w:lvlJc w:val="left"/>
      <w:pPr>
        <w:ind w:left="3788" w:hanging="1800"/>
      </w:pPr>
    </w:lvl>
    <w:lvl w:ilvl="8">
      <w:start w:val="1"/>
      <w:numFmt w:val="decimal"/>
      <w:lvlText w:val="%1.%2.%3.%4.%5.%6.%7.%8.%9."/>
      <w:lvlJc w:val="left"/>
      <w:pPr>
        <w:ind w:left="4432" w:hanging="2160"/>
      </w:pPr>
    </w:lvl>
  </w:abstractNum>
  <w:abstractNum w:abstractNumId="2">
    <w:nsid w:val="68C638DA"/>
    <w:multiLevelType w:val="multilevel"/>
    <w:tmpl w:val="8638BC5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004" w:hanging="72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932" w:hanging="1080"/>
      </w:pPr>
    </w:lvl>
    <w:lvl w:ilvl="4">
      <w:start w:val="1"/>
      <w:numFmt w:val="decimal"/>
      <w:lvlText w:val="%1.%2.%3.%4.%5."/>
      <w:lvlJc w:val="left"/>
      <w:pPr>
        <w:ind w:left="2216" w:hanging="1080"/>
      </w:pPr>
    </w:lvl>
    <w:lvl w:ilvl="5">
      <w:start w:val="1"/>
      <w:numFmt w:val="decimal"/>
      <w:lvlText w:val="%1.%2.%3.%4.%5.%6."/>
      <w:lvlJc w:val="left"/>
      <w:pPr>
        <w:ind w:left="2860" w:hanging="1440"/>
      </w:pPr>
    </w:lvl>
    <w:lvl w:ilvl="6">
      <w:start w:val="1"/>
      <w:numFmt w:val="decimal"/>
      <w:lvlText w:val="%1.%2.%3.%4.%5.%6.%7."/>
      <w:lvlJc w:val="left"/>
      <w:pPr>
        <w:ind w:left="3504" w:hanging="1800"/>
      </w:pPr>
    </w:lvl>
    <w:lvl w:ilvl="7">
      <w:start w:val="1"/>
      <w:numFmt w:val="decimal"/>
      <w:lvlText w:val="%1.%2.%3.%4.%5.%6.%7.%8."/>
      <w:lvlJc w:val="left"/>
      <w:pPr>
        <w:ind w:left="3788" w:hanging="1800"/>
      </w:pPr>
    </w:lvl>
    <w:lvl w:ilvl="8">
      <w:start w:val="1"/>
      <w:numFmt w:val="decimal"/>
      <w:lvlText w:val="%1.%2.%3.%4.%5.%6.%7.%8.%9."/>
      <w:lvlJc w:val="left"/>
      <w:pPr>
        <w:ind w:left="4432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CE3B7E"/>
    <w:rsid w:val="004266B0"/>
    <w:rsid w:val="0043119B"/>
    <w:rsid w:val="00526771"/>
    <w:rsid w:val="00590494"/>
    <w:rsid w:val="006827DF"/>
    <w:rsid w:val="009E56AE"/>
    <w:rsid w:val="00AB0411"/>
    <w:rsid w:val="00BB22E2"/>
    <w:rsid w:val="00CC51A3"/>
    <w:rsid w:val="00CE3B7E"/>
    <w:rsid w:val="00EC4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B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CE3B7E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CE3B7E"/>
    <w:pPr>
      <w:keepNext/>
      <w:jc w:val="center"/>
      <w:outlineLvl w:val="1"/>
    </w:pPr>
    <w:rPr>
      <w:b/>
      <w:bCs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3B7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CE3B7E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3">
    <w:name w:val="Normal (Web)"/>
    <w:basedOn w:val="a"/>
    <w:uiPriority w:val="99"/>
    <w:unhideWhenUsed/>
    <w:rsid w:val="00CE3B7E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uiPriority w:val="99"/>
    <w:semiHidden/>
    <w:unhideWhenUsed/>
    <w:rsid w:val="00CE3B7E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CE3B7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 Spacing"/>
    <w:uiPriority w:val="1"/>
    <w:qFormat/>
    <w:rsid w:val="00CE3B7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CE3B7E"/>
    <w:pPr>
      <w:ind w:left="720"/>
      <w:contextualSpacing/>
    </w:pPr>
    <w:rPr>
      <w:rFonts w:eastAsia="Calibri"/>
    </w:rPr>
  </w:style>
  <w:style w:type="paragraph" w:customStyle="1" w:styleId="Style10">
    <w:name w:val="Style10"/>
    <w:basedOn w:val="a"/>
    <w:uiPriority w:val="99"/>
    <w:semiHidden/>
    <w:rsid w:val="00CE3B7E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basedOn w:val="a0"/>
    <w:rsid w:val="00CE3B7E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7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2838</Words>
  <Characters>1618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Nachosvit</dc:creator>
  <cp:lastModifiedBy>user</cp:lastModifiedBy>
  <cp:revision>5</cp:revision>
  <dcterms:created xsi:type="dcterms:W3CDTF">2025-09-18T12:08:00Z</dcterms:created>
  <dcterms:modified xsi:type="dcterms:W3CDTF">2025-09-25T07:39:00Z</dcterms:modified>
</cp:coreProperties>
</file>